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8B9A" w14:textId="4D38B1B0" w:rsidR="00A70E7A" w:rsidRPr="00C55B9C" w:rsidRDefault="00A70E7A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>MUSICA HUMANA</w:t>
      </w:r>
    </w:p>
    <w:p w14:paraId="7221F5B3" w14:textId="77777777" w:rsidR="00BD784F" w:rsidRPr="00C55B9C" w:rsidRDefault="00BD784F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2E84AD9" w14:textId="77777777" w:rsidR="00C55B9C" w:rsidRDefault="00C55B9C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0F0AE2E" w14:textId="0E8D75BF" w:rsidR="00FF007E" w:rsidRDefault="00A94171" w:rsidP="00FF007E">
      <w:pPr>
        <w:pStyle w:val="NoSpacing"/>
        <w:rPr>
          <w:rFonts w:ascii="Times New Roman" w:hAnsi="Times New Roman"/>
          <w:sz w:val="24"/>
          <w:szCs w:val="24"/>
        </w:rPr>
      </w:pPr>
      <w:r w:rsidRPr="00C55B9C">
        <w:rPr>
          <w:rFonts w:ascii="Times New Roman" w:hAnsi="Times New Roman"/>
          <w:sz w:val="24"/>
          <w:szCs w:val="24"/>
        </w:rPr>
        <w:t xml:space="preserve">Meno vadovas ir dirigentas </w:t>
      </w:r>
      <w:r w:rsidRPr="00C55B9C">
        <w:rPr>
          <w:rFonts w:ascii="Times New Roman" w:hAnsi="Times New Roman"/>
          <w:b/>
          <w:bCs/>
          <w:sz w:val="24"/>
          <w:szCs w:val="24"/>
        </w:rPr>
        <w:t>Robertas Beinaris</w:t>
      </w:r>
      <w:r w:rsidRPr="00C55B9C">
        <w:rPr>
          <w:rFonts w:ascii="Times New Roman" w:hAnsi="Times New Roman"/>
          <w:sz w:val="24"/>
          <w:szCs w:val="24"/>
        </w:rPr>
        <w:t xml:space="preserve"> (obojus) </w:t>
      </w:r>
      <w:r w:rsidRPr="00C55B9C">
        <w:rPr>
          <w:rFonts w:ascii="Times New Roman" w:hAnsi="Times New Roman"/>
          <w:sz w:val="24"/>
          <w:szCs w:val="24"/>
        </w:rPr>
        <w:br/>
      </w:r>
      <w:r w:rsidRPr="00C55B9C">
        <w:rPr>
          <w:rFonts w:ascii="Times New Roman" w:hAnsi="Times New Roman"/>
          <w:sz w:val="24"/>
          <w:szCs w:val="24"/>
        </w:rPr>
        <w:br/>
      </w:r>
      <w:r w:rsidR="00FF007E">
        <w:rPr>
          <w:rFonts w:ascii="Times New Roman" w:hAnsi="Times New Roman"/>
          <w:sz w:val="24"/>
          <w:szCs w:val="24"/>
          <w:shd w:val="clear" w:color="auto" w:fill="FFFFFF"/>
        </w:rPr>
        <w:t>Ramunė Grakauskaitė (koncertmeisterė, smuikas)</w:t>
      </w:r>
    </w:p>
    <w:p w14:paraId="2C56DBC0" w14:textId="63EAE59F" w:rsidR="00FF007E" w:rsidRDefault="00FF007E" w:rsidP="00FF007E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Daiva Tumėnaitė-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Vizgirdienė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(fleita)</w:t>
      </w:r>
    </w:p>
    <w:p w14:paraId="1B3921B5" w14:textId="06864369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/>
          <w:sz w:val="24"/>
          <w:szCs w:val="24"/>
        </w:rPr>
        <w:t>Ursul</w:t>
      </w:r>
      <w:proofErr w:type="spellEnd"/>
      <w:r>
        <w:rPr>
          <w:rFonts w:ascii="Times New Roman" w:hAnsi="Times New Roman"/>
          <w:sz w:val="24"/>
          <w:szCs w:val="24"/>
        </w:rPr>
        <w:t xml:space="preserve"> (smuikas)</w:t>
      </w:r>
    </w:p>
    <w:p w14:paraId="79CECA45" w14:textId="67D4C1D3" w:rsidR="00FF007E" w:rsidRDefault="00FF007E" w:rsidP="00FF007E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Toma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Bandzaitytė-Puplauskė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0D32B364" w14:textId="681C9BB5" w:rsidR="00FF007E" w:rsidRDefault="00FF007E" w:rsidP="00FF007E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Jurgita </w:t>
      </w:r>
      <w:proofErr w:type="spellStart"/>
      <w:r>
        <w:rPr>
          <w:rFonts w:ascii="Times New Roman" w:hAnsi="Times New Roman"/>
          <w:sz w:val="24"/>
          <w:szCs w:val="24"/>
        </w:rPr>
        <w:t>Jacunskienė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6D18B800" w14:textId="2C8E69B6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 Pranskutė (smuikas)</w:t>
      </w:r>
    </w:p>
    <w:p w14:paraId="6857CC70" w14:textId="6E7A47BA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FF007E">
        <w:rPr>
          <w:rFonts w:ascii="Times New Roman" w:hAnsi="Times New Roman"/>
          <w:sz w:val="24"/>
          <w:szCs w:val="24"/>
        </w:rPr>
        <w:t>Mykyta</w:t>
      </w:r>
      <w:proofErr w:type="spellEnd"/>
      <w:r w:rsidRPr="00FF007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Nekh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(smuikas)</w:t>
      </w:r>
    </w:p>
    <w:p w14:paraId="0B4AC905" w14:textId="641E97E4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Inga Kuizinaitė (smuikas)</w:t>
      </w:r>
    </w:p>
    <w:p w14:paraId="4F0E809C" w14:textId="788AB842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Giedrė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Populaigė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7A68B88F" w14:textId="7E69B1A3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Eglė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Rubinienė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1E7D48A0" w14:textId="16D0F54C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Ričardas Vytas (altas)</w:t>
      </w:r>
    </w:p>
    <w:p w14:paraId="4757F392" w14:textId="658C217F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Lukas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Abromaitis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(violončelė)</w:t>
      </w:r>
    </w:p>
    <w:p w14:paraId="142812E4" w14:textId="1E02E722" w:rsidR="00FF007E" w:rsidRDefault="00FF007E" w:rsidP="00FF00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Donatas Butkevičius (kontrabosas)</w:t>
      </w:r>
    </w:p>
    <w:p w14:paraId="647B6D5F" w14:textId="1A9A737E" w:rsidR="00A70E7A" w:rsidRPr="00FF007E" w:rsidRDefault="00FF007E" w:rsidP="00FF007E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Gediminas Kviklys (klavesinas ir vargonai)</w:t>
      </w:r>
      <w:r w:rsidR="006A7687" w:rsidRPr="00C55B9C">
        <w:rPr>
          <w:rFonts w:ascii="Times New Roman" w:hAnsi="Times New Roman"/>
          <w:sz w:val="24"/>
          <w:szCs w:val="24"/>
        </w:rPr>
        <w:br/>
      </w:r>
    </w:p>
    <w:p w14:paraId="2E77577B" w14:textId="248C10A5" w:rsidR="00BD784F" w:rsidRDefault="00BD784F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C674B0F" w14:textId="77777777" w:rsidR="00C55B9C" w:rsidRPr="00C55B9C" w:rsidRDefault="00C55B9C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6DB2EAC" w14:textId="136874ED" w:rsidR="000F7AF6" w:rsidRPr="00C55B9C" w:rsidRDefault="000F7AF6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Lietuvos nacionalinės filharmonijos kamerinio ansamblio </w:t>
      </w:r>
      <w:r w:rsidR="00BD784F"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>„</w:t>
      </w:r>
      <w:proofErr w:type="spellStart"/>
      <w:r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>M</w:t>
      </w:r>
      <w:r w:rsidR="00BD784F"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>usica</w:t>
      </w:r>
      <w:proofErr w:type="spellEnd"/>
      <w:r w:rsidR="00BD784F"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proofErr w:type="spellStart"/>
      <w:r w:rsidR="00BD784F"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>humana</w:t>
      </w:r>
      <w:proofErr w:type="spellEnd"/>
      <w:r w:rsidR="00BD784F" w:rsidRPr="00C55B9C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kūrybinis kelias prasidėjo 1974 metais. Jo koncertai buvo vieni pirmųjų senosios muzikos autentiškos interpretacijos atgaivinimo Lietuvoje ženklų. </w:t>
      </w:r>
    </w:p>
    <w:p w14:paraId="019A72F3" w14:textId="77777777" w:rsidR="000F7AF6" w:rsidRPr="00C55B9C" w:rsidRDefault="000F7AF6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DBC9D47" w14:textId="4D018C42" w:rsidR="000F7AF6" w:rsidRPr="00C55B9C" w:rsidRDefault="000F7AF6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Ansamblis yra atlikęs monumentalius ciklus: „Senoji Europos instrumentinė ir vokalinė muzika“, „Baroko kelias“, „Venecijos genijus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Antonio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Vivaldi“, </w:t>
      </w:r>
      <w:r w:rsidR="003202A9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„J. S. Bachas ir XX amžiaus muzika“, 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„J. S. Bachas ir Lietuvos muzika“, </w:t>
      </w:r>
      <w:r w:rsidR="003202A9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„Prancūzijos muzikos menas nuo Renesanso iki dabarties“, 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>„Dailės ir muzikos kūrėjų vizijos“, „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Musica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humana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juventus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“, W. A.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Mozarto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250-osioms metinėms</w:t>
      </w:r>
      <w:r w:rsidR="003202A9" w:rsidRPr="00C55B9C">
        <w:rPr>
          <w:rFonts w:ascii="Times New Roman" w:hAnsi="Times New Roman" w:cs="Times New Roman"/>
          <w:sz w:val="24"/>
          <w:szCs w:val="24"/>
          <w:lang w:val="lt-LT"/>
        </w:rPr>
        <w:t>. Dalis jų yra tęstiniai ir tapę tradiciniais: tai ciklas apie muzikos ir dailės sąsajas, bendradarbiavimas su jaunaisiais atlikėjais ir kompozitoriais.</w:t>
      </w:r>
    </w:p>
    <w:p w14:paraId="6BAF6FC6" w14:textId="77777777" w:rsidR="003202A9" w:rsidRPr="00C55B9C" w:rsidRDefault="003202A9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7EA7C2D" w14:textId="77777777" w:rsidR="000F7AF6" w:rsidRPr="00C55B9C" w:rsidRDefault="000F7AF6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5B9C">
        <w:rPr>
          <w:rFonts w:ascii="Times New Roman" w:hAnsi="Times New Roman" w:cs="Times New Roman"/>
          <w:sz w:val="24"/>
          <w:szCs w:val="24"/>
          <w:lang w:val="lt-LT"/>
        </w:rPr>
        <w:t>Kamerinių opusų ansambliui yra sukūrę ir šiuolaikiniai lietuvių kompozitoriai. O. Balakausko „Šokių siuita“, „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Duetti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concertanti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>“, B. Kutavičiaus „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Kampf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der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Bäume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>“, A. Martinaičio „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Cantus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ad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futurum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“ tapo tikromis šio kolektyvo repertuaro puošmenomis. </w:t>
      </w:r>
    </w:p>
    <w:p w14:paraId="29AAC891" w14:textId="77777777" w:rsidR="000F7AF6" w:rsidRPr="00C55B9C" w:rsidRDefault="000F7AF6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1EFEE82" w14:textId="5442AD26" w:rsidR="003202A9" w:rsidRPr="00C55B9C" w:rsidRDefault="000F7AF6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5B9C">
        <w:rPr>
          <w:rFonts w:ascii="Times New Roman" w:hAnsi="Times New Roman" w:cs="Times New Roman"/>
          <w:sz w:val="24"/>
          <w:szCs w:val="24"/>
          <w:lang w:val="lt-LT"/>
        </w:rPr>
        <w:t>Kai kurioms monumentalioms koncertinėms programoms ansamblis kviečiasi žymius Lietuvos ir užsienio solistus, chorus „Polifonija“, „Jauna muzika“, „Vilnius“ bei „Aukuras“. Išplėstos sudėties „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Musica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humana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>“ tampa orkestru. Nuo 1999 m. tokiomis pajėgomis rengiamas tarptautinis kamerinės muzikos vasaros festivalis „Kuršių nerija“, nuo 2007 m. – tarptautinis J. S. Bacho muzikos festivalis</w:t>
      </w:r>
      <w:r w:rsidR="00E57A9B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, o nuo 2019 m. </w:t>
      </w:r>
      <w:r w:rsidR="00C32522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E57A9B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Varėnos krašto muzikos festivalis „Su Palaimintuoju </w:t>
      </w:r>
      <w:proofErr w:type="spellStart"/>
      <w:r w:rsidR="00E57A9B" w:rsidRPr="00C55B9C">
        <w:rPr>
          <w:rFonts w:ascii="Times New Roman" w:hAnsi="Times New Roman" w:cs="Times New Roman"/>
          <w:sz w:val="24"/>
          <w:szCs w:val="24"/>
          <w:lang w:val="lt-LT"/>
        </w:rPr>
        <w:t>Teofiliumi</w:t>
      </w:r>
      <w:proofErr w:type="spellEnd"/>
      <w:r w:rsidR="00E57A9B" w:rsidRPr="00C55B9C">
        <w:rPr>
          <w:rFonts w:ascii="Times New Roman" w:hAnsi="Times New Roman" w:cs="Times New Roman"/>
          <w:sz w:val="24"/>
          <w:szCs w:val="24"/>
          <w:lang w:val="lt-LT"/>
        </w:rPr>
        <w:t>“.</w:t>
      </w:r>
      <w:r w:rsidR="00822C01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>Nemažai lietuvių kompozitorių kūrinių ir didžiulio baroko muzikos repertuaro aukso fondą „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Musica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55B9C">
        <w:rPr>
          <w:rFonts w:ascii="Times New Roman" w:hAnsi="Times New Roman" w:cs="Times New Roman"/>
          <w:sz w:val="24"/>
          <w:szCs w:val="24"/>
          <w:lang w:val="lt-LT"/>
        </w:rPr>
        <w:t>humana</w:t>
      </w:r>
      <w:proofErr w:type="spellEnd"/>
      <w:r w:rsidRPr="00C55B9C">
        <w:rPr>
          <w:rFonts w:ascii="Times New Roman" w:hAnsi="Times New Roman" w:cs="Times New Roman"/>
          <w:sz w:val="24"/>
          <w:szCs w:val="24"/>
          <w:lang w:val="lt-LT"/>
        </w:rPr>
        <w:t>“ įrašė į kompaktines plokšteles.</w:t>
      </w:r>
    </w:p>
    <w:p w14:paraId="6004F47F" w14:textId="77777777" w:rsidR="003202A9" w:rsidRPr="00C55B9C" w:rsidRDefault="003202A9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05E5FF6" w14:textId="204DBBF7" w:rsidR="00B8074F" w:rsidRPr="00822C01" w:rsidRDefault="003202A9" w:rsidP="00BD7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Daugelį metų ansambliui vadovavo prof. Algirdas Vizgirda, o nuo </w:t>
      </w:r>
      <w:r w:rsidR="00E57A9B" w:rsidRPr="00C55B9C">
        <w:rPr>
          <w:rFonts w:ascii="Times New Roman" w:hAnsi="Times New Roman" w:cs="Times New Roman"/>
          <w:sz w:val="24"/>
          <w:szCs w:val="24"/>
          <w:lang w:val="lt-LT"/>
        </w:rPr>
        <w:t>2018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m</w:t>
      </w:r>
      <w:r w:rsidR="00C32522" w:rsidRPr="00C55B9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 gruodžio mėnesio jį pakeitė prof. </w:t>
      </w:r>
      <w:r w:rsidR="00E57A9B" w:rsidRPr="00C55B9C"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r w:rsidRPr="00C55B9C">
        <w:rPr>
          <w:rFonts w:ascii="Times New Roman" w:hAnsi="Times New Roman" w:cs="Times New Roman"/>
          <w:sz w:val="24"/>
          <w:szCs w:val="24"/>
          <w:lang w:val="lt-LT"/>
        </w:rPr>
        <w:t>Robertas Beinaris.</w:t>
      </w:r>
    </w:p>
    <w:sectPr w:rsidR="00B8074F" w:rsidRPr="00822C01" w:rsidSect="005963C8">
      <w:pgSz w:w="12240" w:h="15840"/>
      <w:pgMar w:top="851" w:right="126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6"/>
    <w:rsid w:val="00005D1D"/>
    <w:rsid w:val="00032C70"/>
    <w:rsid w:val="000F7AF6"/>
    <w:rsid w:val="001A6659"/>
    <w:rsid w:val="001E77CF"/>
    <w:rsid w:val="002A54EA"/>
    <w:rsid w:val="003202A9"/>
    <w:rsid w:val="004E79F8"/>
    <w:rsid w:val="005963C8"/>
    <w:rsid w:val="006A7687"/>
    <w:rsid w:val="007C2CC4"/>
    <w:rsid w:val="00822C01"/>
    <w:rsid w:val="009626DC"/>
    <w:rsid w:val="00A70E7A"/>
    <w:rsid w:val="00A94171"/>
    <w:rsid w:val="00B8074F"/>
    <w:rsid w:val="00BD784F"/>
    <w:rsid w:val="00C32522"/>
    <w:rsid w:val="00C34208"/>
    <w:rsid w:val="00C55B9C"/>
    <w:rsid w:val="00E57A9B"/>
    <w:rsid w:val="00EE59E5"/>
    <w:rsid w:val="00FB3183"/>
    <w:rsid w:val="00FC38B6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1C5E"/>
  <w15:chartTrackingRefBased/>
  <w15:docId w15:val="{287DFC45-6A06-4234-BE31-6CF4F20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07E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contentpasted0">
    <w:name w:val="contentpasted0"/>
    <w:basedOn w:val="DefaultParagraphFont"/>
    <w:rsid w:val="00EE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</dc:creator>
  <cp:keywords/>
  <dc:description/>
  <cp:lastModifiedBy>Milda</cp:lastModifiedBy>
  <cp:revision>2</cp:revision>
  <dcterms:created xsi:type="dcterms:W3CDTF">2023-09-28T12:11:00Z</dcterms:created>
  <dcterms:modified xsi:type="dcterms:W3CDTF">2023-09-28T12:11:00Z</dcterms:modified>
</cp:coreProperties>
</file>